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A1AB" w14:textId="77777777"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ED0E74D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4F464811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56479EDF" w14:textId="77777777"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4A6C408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CBB136A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E49F4E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0C025FD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67E2CA7" w14:textId="77777777"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61840963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21690B96" w14:textId="77777777"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14:paraId="55EE2D31" w14:textId="77777777"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D489761" w14:textId="77777777" w:rsidR="00E87A6C" w:rsidRDefault="00E87A6C" w:rsidP="00E87A6C"/>
    <w:p w14:paraId="54E43143" w14:textId="77777777" w:rsidR="00E87A6C" w:rsidRDefault="00E87A6C" w:rsidP="00E87A6C"/>
    <w:p w14:paraId="5142CD0D" w14:textId="77777777" w:rsidR="00E87A6C" w:rsidRDefault="00E87A6C" w:rsidP="00E87A6C"/>
    <w:p w14:paraId="0AC15347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35A47F52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2B52CEF" w14:textId="52643CA4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537D9F">
        <w:rPr>
          <w:rFonts w:ascii="Calibri" w:hAnsi="Calibri"/>
          <w:b/>
          <w:iCs/>
          <w:color w:val="1F497D"/>
          <w:sz w:val="48"/>
          <w:szCs w:val="48"/>
        </w:rPr>
        <w:t>2021</w:t>
      </w:r>
    </w:p>
    <w:p w14:paraId="7B896C84" w14:textId="77777777"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6214FDCA" w14:textId="1551FFAA" w:rsidR="00537D9F" w:rsidRDefault="00537D9F" w:rsidP="00537D9F">
      <w:pPr>
        <w:tabs>
          <w:tab w:val="left" w:pos="4260"/>
        </w:tabs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tab/>
      </w:r>
    </w:p>
    <w:p w14:paraId="7515FC27" w14:textId="677759F4" w:rsidR="00537D9F" w:rsidRDefault="00537D9F" w:rsidP="00537D9F">
      <w:pPr>
        <w:tabs>
          <w:tab w:val="left" w:pos="4260"/>
        </w:tabs>
        <w:rPr>
          <w:rFonts w:ascii="Calibri" w:hAnsi="Calibri"/>
          <w:sz w:val="48"/>
          <w:szCs w:val="48"/>
        </w:rPr>
      </w:pPr>
    </w:p>
    <w:p w14:paraId="68C2D428" w14:textId="77777777" w:rsidR="003D7C7D" w:rsidRDefault="003D7C7D" w:rsidP="00537D9F">
      <w:pPr>
        <w:tabs>
          <w:tab w:val="left" w:pos="4260"/>
        </w:tabs>
        <w:rPr>
          <w:rFonts w:ascii="Calibri" w:hAnsi="Calibri"/>
          <w:b/>
          <w:iCs/>
          <w:color w:val="1F497D"/>
          <w:sz w:val="48"/>
          <w:szCs w:val="48"/>
        </w:rPr>
      </w:pPr>
      <w:r w:rsidRPr="00537D9F">
        <w:rPr>
          <w:rFonts w:ascii="Calibri" w:hAnsi="Calibri"/>
          <w:sz w:val="48"/>
          <w:szCs w:val="48"/>
        </w:rPr>
        <w:br w:type="page"/>
      </w:r>
      <w:r w:rsidR="00537D9F">
        <w:rPr>
          <w:rFonts w:ascii="Calibri" w:hAnsi="Calibri"/>
          <w:b/>
          <w:iCs/>
          <w:color w:val="1F497D"/>
          <w:sz w:val="48"/>
          <w:szCs w:val="48"/>
        </w:rPr>
        <w:lastRenderedPageBreak/>
        <w:tab/>
      </w:r>
    </w:p>
    <w:p w14:paraId="5A590646" w14:textId="77777777"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D7C7D" w:rsidRPr="003229A4" w14:paraId="4591C771" w14:textId="77777777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45287BE" w14:textId="77777777"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2E5579" w14:textId="77777777"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D0385B" w:rsidRPr="003229A4" w14:paraId="06B4A1C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49D14A5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2DA236" w14:textId="48D1FDE5" w:rsidR="00D0385B" w:rsidRPr="003229A4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09199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D0385B" w:rsidRPr="003229A4" w14:paraId="3A596C26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AAFE114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85AB188" w14:textId="3B061CDF" w:rsidR="00D0385B" w:rsidRPr="005B6DB8" w:rsidRDefault="00D0385B" w:rsidP="00D0385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91996">
              <w:rPr>
                <w:rFonts w:eastAsia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D0385B" w:rsidRPr="003229A4" w14:paraId="5781A0CB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396BB0F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92EC58" w14:textId="748E7951" w:rsidR="00D0385B" w:rsidRPr="005B6DB8" w:rsidRDefault="00D0385B" w:rsidP="00D0385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91996">
              <w:rPr>
                <w:rFonts w:eastAsia="Calibri" w:cs="Calibri"/>
                <w:iCs/>
                <w:color w:val="244062"/>
                <w:sz w:val="18"/>
                <w:szCs w:val="18"/>
              </w:rPr>
              <w:t>27/10/2000</w:t>
            </w:r>
          </w:p>
        </w:tc>
      </w:tr>
      <w:tr w:rsidR="00D0385B" w:rsidRPr="003229A4" w14:paraId="4E9A0C7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30267C3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11A6AC7DE6BE43D987A148133B9E3D0D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2E53596A" w14:textId="24B6D7C2" w:rsidR="00D0385B" w:rsidRPr="005B6DB8" w:rsidRDefault="00D0385B" w:rsidP="00D0385B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D0385B" w:rsidRPr="003229A4" w14:paraId="5EB7BD28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DD7D6A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2E6310A122304BF59AAF6EE9C16BF9A6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A20FDDB" w14:textId="50A58D82" w:rsidR="00D0385B" w:rsidRPr="005B6DB8" w:rsidRDefault="00D0385B" w:rsidP="00D0385B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0385B" w:rsidRPr="003229A4" w14:paraId="2435A9C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E09873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45435A" w14:textId="2FC8954D" w:rsidR="00D0385B" w:rsidRPr="005B6DB8" w:rsidRDefault="00D0385B" w:rsidP="00D0385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91996">
              <w:rPr>
                <w:rFonts w:eastAsia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D0385B" w:rsidRPr="003229A4" w14:paraId="49CFFD23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9BF78E9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40ECEAACBDFC4637B7FB1286FD22F5F7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018E43E9" w14:textId="5512E9EF" w:rsidR="00D0385B" w:rsidRPr="005B6DB8" w:rsidRDefault="00D0385B" w:rsidP="00D0385B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D0385B" w:rsidRPr="003229A4" w14:paraId="1DE78F1E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B2F0A19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6A332FA" w14:textId="77777777" w:rsidR="00D0385B" w:rsidRPr="005B6DB8" w:rsidRDefault="00D0385B" w:rsidP="00D0385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0385B" w:rsidRPr="003229A4" w14:paraId="4D33304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76A33C2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0508CB8" w14:textId="77777777" w:rsidR="00D0385B" w:rsidRPr="005B6DB8" w:rsidRDefault="00D0385B" w:rsidP="00D0385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0385B" w:rsidRPr="003229A4" w14:paraId="52053CE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FCF1D68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7A7F8EC" w14:textId="77777777" w:rsidR="00D0385B" w:rsidRPr="005B6DB8" w:rsidRDefault="00D0385B" w:rsidP="00D0385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0385B" w:rsidRPr="003229A4" w14:paraId="5B619EFB" w14:textId="77777777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FECC47" w14:textId="77777777" w:rsidR="00D0385B" w:rsidRPr="00911364" w:rsidRDefault="00D0385B" w:rsidP="00D0385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2EF8F85" w14:textId="77777777" w:rsidR="00D0385B" w:rsidRPr="003229A4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B1CEFD4" w14:textId="5B828B6C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 xml:space="preserve">di attività 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della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>partecipata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” è stato 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indicato che </w:t>
      </w:r>
      <w:bookmarkStart w:id="0" w:name="_Hlk85540376"/>
      <w:r w:rsidR="00590CB6" w:rsidRPr="00532F26">
        <w:rPr>
          <w:rFonts w:ascii="Calibri" w:eastAsia="Calibri" w:hAnsi="Calibri" w:cs="Times New Roman"/>
          <w:sz w:val="18"/>
          <w:szCs w:val="18"/>
        </w:rPr>
        <w:t>s</w:t>
      </w:r>
      <w:r w:rsidR="00617052" w:rsidRPr="00532F26">
        <w:rPr>
          <w:rFonts w:ascii="Calibri" w:eastAsia="Calibri" w:hAnsi="Calibri" w:cs="Times New Roman"/>
          <w:sz w:val="18"/>
          <w:szCs w:val="18"/>
        </w:rPr>
        <w:t>ono in corso procedure di liquidazione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 </w:t>
      </w:r>
      <w:r w:rsidR="00617052" w:rsidRPr="00532F26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bookmarkEnd w:id="0"/>
    <w:p w14:paraId="30298064" w14:textId="5AF31504" w:rsidR="003D7C7D" w:rsidRPr="00532F26" w:rsidRDefault="00D036EC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</w:t>
      </w:r>
      <w:r w:rsidR="003D7C7D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32F5724" w14:textId="77777777"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A2EDF9E" w14:textId="77777777"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EAFE49A" w14:textId="77777777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3455437" w14:textId="77777777"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5BC9513" w14:textId="77777777"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40B54C15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1B49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9DA2473" w14:textId="6BF94199" w:rsidR="003D7C7D" w:rsidRPr="002A04DA" w:rsidRDefault="00D0385B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D0385B" w:rsidRPr="003229A4" w14:paraId="32DB02DA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34A8A9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370581" w14:textId="17E9CD12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D0385B" w:rsidRPr="003229A4" w14:paraId="281A02A2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0928A2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568949C" w14:textId="7F6CE41B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D0385B" w:rsidRPr="003229A4" w14:paraId="0CE3C750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8E3D227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701D8B8" w14:textId="0F77E556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D0385B" w:rsidRPr="003229A4" w14:paraId="44AB9B8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96211F2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2572822" w14:textId="05A5BBBC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D0385B" w:rsidRPr="003229A4" w14:paraId="630750C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7AA1ED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A2BBB1" w14:textId="421FC435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4415F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D0385B" w:rsidRPr="003229A4" w14:paraId="2E60CBC4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B326E8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5E85DBC" w14:textId="57B705D6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4415F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D0385B" w:rsidRPr="00AA5FA7" w14:paraId="2953862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275E935" w14:textId="77777777" w:rsidR="00D0385B" w:rsidRPr="002A04DA" w:rsidRDefault="00D0385B" w:rsidP="00D0385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0806947" w14:textId="2367C1C1" w:rsidR="00D0385B" w:rsidRPr="00AA5FA7" w:rsidRDefault="00D0385B" w:rsidP="00D0385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</w:pPr>
            <w:r w:rsidRPr="00AA5FA7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 xml:space="preserve">PEC consorzio@pec.almalaurea.it </w:t>
            </w:r>
            <w:r w:rsidRPr="00AA5FA7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br/>
              <w:t>EMAIL amministrazione@almalaurea.it</w:t>
            </w:r>
          </w:p>
        </w:tc>
      </w:tr>
    </w:tbl>
    <w:p w14:paraId="044EA3AC" w14:textId="63D98CAB" w:rsidR="003D7C7D" w:rsidRPr="00532F26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B024A9"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B024A9"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57E9A9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3A1CEBB7" w14:textId="77777777"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028B92BE" w14:textId="77777777"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4B7EAEB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F892C89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C7E4F61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D0385B" w:rsidRPr="003229A4" w14:paraId="55CCD54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EBC196D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128658F" w14:textId="4158CB73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7511E">
              <w:rPr>
                <w:rFonts w:eastAsia="Calibri" w:cs="Calibri"/>
                <w:iCs/>
                <w:color w:val="244062"/>
                <w:sz w:val="18"/>
                <w:szCs w:val="18"/>
              </w:rPr>
              <w:t>J 63.11.20 – Gestione database (attività delle banche dati)</w:t>
            </w:r>
          </w:p>
        </w:tc>
      </w:tr>
      <w:tr w:rsidR="00D0385B" w:rsidRPr="003229A4" w14:paraId="10BD6770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E1EAC5B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9C6F54D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0385B" w:rsidRPr="003229A4" w14:paraId="6B81AAC2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35ECB5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C6BE5C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D0385B" w:rsidRPr="003229A4" w14:paraId="2426E5B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880BE6C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E162F72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3471A90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59D2B691" w14:textId="77777777"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03B2B19F" w14:textId="77777777"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7954DC2D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22853E49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78FAC20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CB122D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D0385B" w:rsidRPr="003229A4" w14:paraId="2462B682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CB34CC2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E2C17E6" w14:textId="399A4678" w:rsidR="00D0385B" w:rsidRPr="001D58E2" w:rsidRDefault="001D58E2" w:rsidP="00D0385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1D58E2">
              <w:rPr>
                <w:rFonts w:eastAsia="Calibri" w:cs="Calibri"/>
                <w:iCs/>
                <w:color w:val="244062"/>
                <w:sz w:val="18"/>
                <w:szCs w:val="18"/>
              </w:rPr>
              <w:t>36,36</w:t>
            </w:r>
            <w:r w:rsidR="00D0385B" w:rsidRPr="001D58E2"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(esclusi dirigenti)</w:t>
            </w:r>
          </w:p>
          <w:p w14:paraId="3594B14D" w14:textId="03D6AE19" w:rsidR="00D0385B" w:rsidRPr="009553EE" w:rsidRDefault="001D58E2" w:rsidP="00D0385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1D58E2">
              <w:rPr>
                <w:rFonts w:eastAsia="Calibri" w:cs="Calibri"/>
                <w:iCs/>
                <w:color w:val="244062"/>
                <w:sz w:val="18"/>
                <w:szCs w:val="18"/>
              </w:rPr>
              <w:t>1</w:t>
            </w:r>
            <w:r w:rsidR="00D0385B" w:rsidRPr="001D58E2"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(dirigenti)</w:t>
            </w:r>
          </w:p>
        </w:tc>
      </w:tr>
      <w:tr w:rsidR="00D0385B" w:rsidRPr="003229A4" w14:paraId="1C54FF26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A006367" w14:textId="71C7A575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2021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72EC85B0C9014EF1BD0172BCF5F947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BF25FE0" w14:textId="6AD2085E" w:rsidR="00D0385B" w:rsidRPr="009553EE" w:rsidRDefault="00D0385B" w:rsidP="00D0385B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D0385B" w:rsidRPr="003229A4" w14:paraId="00EB1265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3CD2881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0CC235B9BF67492A803D905738EBC9C4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0978C37" w14:textId="78B679F6" w:rsidR="00D0385B" w:rsidRPr="009553EE" w:rsidRDefault="00D0385B" w:rsidP="00D0385B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D0385B" w:rsidRPr="003229A4" w14:paraId="673C56C8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52D5C45" w14:textId="77777777" w:rsidR="00D0385B" w:rsidRPr="009553EE" w:rsidRDefault="00D0385B" w:rsidP="00D0385B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78FC251FA0FD4A7DBBC66C4A54E8F8E5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4839AA05" w14:textId="4E4EC383" w:rsidR="00D0385B" w:rsidRPr="009553EE" w:rsidRDefault="00D0385B" w:rsidP="00D0385B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10DA361D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1E5AA8E4" w14:textId="77777777"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170DE8B4" w14:textId="77777777"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0BA50BDF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14:paraId="55C5329E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0933B1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1F31A230" w14:textId="77777777"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4E27D039" w14:textId="77777777"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6D52503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6BE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F1BC159" w14:textId="77777777"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1E30C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F9A7F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9ADEB06" w14:textId="4AE418EC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45.553</w:t>
            </w:r>
          </w:p>
        </w:tc>
      </w:tr>
      <w:tr w:rsidR="003D7C7D" w:rsidRPr="003229A4" w14:paraId="49C4FEC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4215D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4CA0E3" w14:textId="02B5F7B9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31.709</w:t>
            </w:r>
          </w:p>
        </w:tc>
      </w:tr>
      <w:tr w:rsidR="003D7C7D" w:rsidRPr="003229A4" w14:paraId="03C7045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56E073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9184977" w14:textId="76E9E086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200.000</w:t>
            </w:r>
          </w:p>
        </w:tc>
      </w:tr>
      <w:tr w:rsidR="003D7C7D" w:rsidRPr="003229A4" w14:paraId="17B1BE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4FE5A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E63CA8" w14:textId="792BBB78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277.262</w:t>
            </w:r>
          </w:p>
        </w:tc>
      </w:tr>
      <w:tr w:rsidR="003D7C7D" w:rsidRPr="003229A4" w14:paraId="074D9B9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8F1295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6CBE643" w14:textId="6087272C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3.105.210</w:t>
            </w:r>
          </w:p>
        </w:tc>
      </w:tr>
      <w:tr w:rsidR="003D7C7D" w:rsidRPr="003229A4" w14:paraId="5FA7A6A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757B8D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5BE688" w14:textId="42A4F877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5.611.305</w:t>
            </w:r>
          </w:p>
        </w:tc>
      </w:tr>
      <w:tr w:rsidR="003D7C7D" w:rsidRPr="003229A4" w14:paraId="28E1A42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DB0434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12F8DB" w14:textId="50AAA7AC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236.033</w:t>
            </w:r>
          </w:p>
        </w:tc>
      </w:tr>
      <w:tr w:rsidR="003D7C7D" w:rsidRPr="003229A4" w14:paraId="79011809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36347A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C0C98E" w14:textId="651D1B93" w:rsidR="003D7C7D" w:rsidRPr="00E553F4" w:rsidRDefault="00AB0EB5" w:rsidP="000B708F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200.000</w:t>
            </w:r>
          </w:p>
        </w:tc>
      </w:tr>
      <w:tr w:rsidR="003D7C7D" w:rsidRPr="003229A4" w14:paraId="67D8BC8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40E1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89DC699" w14:textId="06743799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2.438.723</w:t>
            </w:r>
          </w:p>
        </w:tc>
      </w:tr>
      <w:tr w:rsidR="003D7C7D" w:rsidRPr="003229A4" w14:paraId="7C7AE9F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C5D5A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A10649" w14:textId="4B504B44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377.913</w:t>
            </w:r>
          </w:p>
        </w:tc>
      </w:tr>
      <w:tr w:rsidR="003725AB" w:rsidRPr="003229A4" w14:paraId="494BF79C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26ED7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49DA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19ABFA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266E7E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DA4BCD" w14:textId="52D2CC41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3.252.669</w:t>
            </w:r>
          </w:p>
        </w:tc>
      </w:tr>
      <w:tr w:rsidR="003D7C7D" w:rsidRPr="003229A4" w14:paraId="1AC0DEBF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8B6714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A23CECA" w14:textId="77E71038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1.431.113</w:t>
            </w:r>
          </w:p>
        </w:tc>
      </w:tr>
      <w:tr w:rsidR="003D7C7D" w:rsidRPr="003229A4" w14:paraId="081390F6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2E042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463146E" w14:textId="3EB13C8B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5.611.305</w:t>
            </w:r>
          </w:p>
        </w:tc>
      </w:tr>
      <w:tr w:rsidR="003D7C7D" w:rsidRPr="003229A4" w14:paraId="29816CC1" w14:textId="77777777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1ACEE6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2D8BC" w14:textId="22CA8B3A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4.458.468</w:t>
            </w:r>
          </w:p>
        </w:tc>
      </w:tr>
      <w:tr w:rsidR="003D7C7D" w:rsidRPr="003229A4" w14:paraId="6DF05B3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35F46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ED76B8" w14:textId="605D3DFF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3.321.812</w:t>
            </w:r>
          </w:p>
        </w:tc>
      </w:tr>
      <w:tr w:rsidR="003D7C7D" w:rsidRPr="003229A4" w14:paraId="515885B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E930A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FCCD30" w14:textId="158805BE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1.136.656</w:t>
            </w:r>
          </w:p>
        </w:tc>
      </w:tr>
      <w:tr w:rsidR="003D7C7D" w:rsidRPr="003229A4" w14:paraId="2D6E3CD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C0E070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12FAF8B" w14:textId="4A76490E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825.514</w:t>
            </w:r>
          </w:p>
        </w:tc>
      </w:tr>
      <w:tr w:rsidR="003D7C7D" w:rsidRPr="003229A4" w14:paraId="785EE63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20D9A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4B85F4" w14:textId="1CA5EF11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4.185.281</w:t>
            </w:r>
          </w:p>
        </w:tc>
      </w:tr>
      <w:tr w:rsidR="003D7C7D" w:rsidRPr="003229A4" w14:paraId="4313DA6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BB1A5B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92F3513" w14:textId="05F09F77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1.696.582</w:t>
            </w:r>
          </w:p>
        </w:tc>
      </w:tr>
      <w:tr w:rsidR="003D7C7D" w:rsidRPr="003229A4" w14:paraId="2ED589D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BAEFD6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33C6403" w14:textId="6903BC8C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188.874</w:t>
            </w:r>
          </w:p>
        </w:tc>
      </w:tr>
      <w:tr w:rsidR="003D7C7D" w:rsidRPr="003229A4" w14:paraId="7A6CD1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11643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3A376A" w14:textId="6E54A21E" w:rsidR="003D7C7D" w:rsidRPr="00E553F4" w:rsidRDefault="00AB0EB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</w:t>
            </w:r>
          </w:p>
        </w:tc>
      </w:tr>
      <w:tr w:rsidR="0012498B" w:rsidRPr="003229A4" w14:paraId="5709127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810CE17" w14:textId="5D9C7E7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bookmarkStart w:id="2" w:name="_Hlk85623445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BF0AAA" w14:textId="64552466" w:rsidR="0012498B" w:rsidRPr="00E553F4" w:rsidRDefault="00AB0EB5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55</w:t>
            </w:r>
          </w:p>
        </w:tc>
      </w:tr>
      <w:tr w:rsidR="003D7C7D" w:rsidRPr="003229A4" w14:paraId="0022CFC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B9555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0C3A3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00FEF58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6960135" w14:textId="6B788DDC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B9264B" w14:textId="20B2CE7B" w:rsidR="0012498B" w:rsidRPr="00E553F4" w:rsidRDefault="00AB0EB5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188.821</w:t>
            </w:r>
          </w:p>
        </w:tc>
      </w:tr>
      <w:tr w:rsidR="0012498B" w:rsidRPr="003229A4" w14:paraId="048299D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FDFC15" w14:textId="0AE33127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D) – Rettifiche di valore di attività e passività finanziarie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BC5E82" w14:textId="1B1056E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F693D" w:rsidRPr="003229A4" w14:paraId="60E41C3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8A3081" w14:textId="07494AC4" w:rsidR="00AF693D" w:rsidRPr="00E553F4" w:rsidRDefault="00D76525" w:rsidP="00EE5F65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AF693D"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3A094" w14:textId="77777777"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AEC7CBF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2A1B4AA4" w14:textId="77777777" w:rsidR="003D7C7D" w:rsidRPr="009553EE" w:rsidRDefault="003D7C7D" w:rsidP="00ED21FE">
      <w:pPr>
        <w:widowControl w:val="0"/>
        <w:shd w:val="clear" w:color="auto" w:fill="002060"/>
        <w:spacing w:before="360" w:line="257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finanziaria</w:t>
      </w:r>
    </w:p>
    <w:p w14:paraId="740B3530" w14:textId="77777777" w:rsidR="003D7C7D" w:rsidRPr="003229A4" w:rsidRDefault="003D7C7D" w:rsidP="003D7C7D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</w:t>
      </w:r>
      <w:r w:rsidR="0004779F">
        <w:rPr>
          <w:rFonts w:ascii="Calibri" w:eastAsia="MS Mincho" w:hAnsi="Calibri" w:cs="Calibri"/>
          <w:sz w:val="24"/>
          <w:szCs w:val="24"/>
          <w:lang w:eastAsia="ja-JP"/>
        </w:rPr>
        <w:t>sere compilata solamente se la 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3D7C7D" w:rsidRPr="003229A4" w14:paraId="674CB9CB" w14:textId="77777777" w:rsidTr="00E553F4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047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5FE82127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74F953D6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809EC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7FFB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503AB58D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C12227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ab/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11475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DDFA869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53D58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D78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54C0C27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4CAC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6252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D76525" w:rsidRPr="003229A4" w14:paraId="48DEA86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3D34A4B" w14:textId="60A173D6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244062"/>
                <w:sz w:val="18"/>
                <w:szCs w:val="20"/>
              </w:rPr>
              <w:t>Crediti (contabilità finanziaria)</w:t>
            </w:r>
            <w:r w:rsidR="00CD532D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EC80" w14:textId="7461A766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2D4AC09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7B1CF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41A8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D76525" w:rsidRPr="003229A4" w14:paraId="6EA9CEB3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F62B7F" w14:textId="754C2A3D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244062"/>
                <w:sz w:val="18"/>
                <w:szCs w:val="20"/>
              </w:rPr>
              <w:t>Debiti (contabilità finanziaria)</w:t>
            </w:r>
            <w:r w:rsidR="00CD532D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bookmarkStart w:id="3" w:name="_Hlk85625812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3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F7D61" w14:textId="3026B1F4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21D1AA26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7CABA3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5CE2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0585CB40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79255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A0A30" w14:textId="77777777" w:rsidR="003D7C7D" w:rsidRPr="00E553F4" w:rsidRDefault="003D7C7D" w:rsidP="00E553F4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454E1905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bookmarkStart w:id="4" w:name="_Hlk85625832"/>
      <w:r>
        <w:rPr>
          <w:sz w:val="18"/>
          <w:szCs w:val="20"/>
        </w:rPr>
        <w:t>Nuovo campo rispetto alla rilevazione precedente.</w:t>
      </w:r>
      <w:bookmarkEnd w:id="4"/>
    </w:p>
    <w:p w14:paraId="139AA4D5" w14:textId="77777777" w:rsidR="00CD532D" w:rsidRDefault="00CD532D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5B578E2" w14:textId="77777777"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00AE7835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DEB672B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AE1BA22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618D0394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46322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FFF55D7" w14:textId="5580E64A" w:rsidR="003D7C7D" w:rsidRPr="00E553F4" w:rsidRDefault="00075FE8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3D7C7D" w:rsidRPr="003229A4" w14:paraId="4D5E976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CF22D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E4B089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Fascia 1: 2,19% - contributo di adesione di € 5.164</w:t>
            </w:r>
          </w:p>
          <w:p w14:paraId="6A5526AC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Fascia 2: 1,97% - contributo di adesione di € 4.648</w:t>
            </w:r>
          </w:p>
          <w:p w14:paraId="5FB98972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Fascia 3: 1,75% - contributo di adesione di € 4.131</w:t>
            </w:r>
          </w:p>
          <w:p w14:paraId="6BDAC902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Fascia 4: 1,53% - contributo di ade</w:t>
            </w:r>
            <w:bookmarkStart w:id="5" w:name="_GoBack"/>
            <w:bookmarkEnd w:id="5"/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sione di € 3.615</w:t>
            </w:r>
          </w:p>
          <w:p w14:paraId="435E2F76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Fascia 5: 1,31% - contributo di adesione di € 3.098</w:t>
            </w:r>
          </w:p>
          <w:p w14:paraId="0F4FA4B3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Fascia 6: 1,09% - contributo di adesione di € 2.583</w:t>
            </w:r>
          </w:p>
          <w:p w14:paraId="7D6E30E7" w14:textId="77777777" w:rsidR="00075FE8" w:rsidRPr="00075FE8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>Per l’identificazione della fascia di appartenenza dell’Ateneo</w:t>
            </w:r>
          </w:p>
          <w:p w14:paraId="1A79CA9D" w14:textId="0B7A3A4F" w:rsidR="003D7C7D" w:rsidRPr="00E553F4" w:rsidRDefault="00075FE8" w:rsidP="00075FE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075FE8"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fare riferimento alla scheda </w:t>
            </w:r>
            <w:hyperlink r:id="rId9" w:history="1">
              <w:r w:rsidRPr="00AA5FA7">
                <w:rPr>
                  <w:rStyle w:val="Collegamentoipertestuale"/>
                  <w:rFonts w:eastAsia="Calibri" w:cs="Calibri"/>
                  <w:iCs/>
                  <w:sz w:val="18"/>
                  <w:szCs w:val="18"/>
                </w:rPr>
                <w:t>Lista Atenei aderenti</w:t>
              </w:r>
            </w:hyperlink>
          </w:p>
        </w:tc>
      </w:tr>
      <w:tr w:rsidR="003D7C7D" w:rsidRPr="003229A4" w14:paraId="0700546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0E3A80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B3062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BC6B68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2B1958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C348A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2BD385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155826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77B08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0263127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Se la partecipazione è diretta o sia diretta che indiretta, inserire la quota detenuta direttamente dall’Amministrazione nella partecipata.</w:t>
      </w:r>
    </w:p>
    <w:p w14:paraId="243861B6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220953F8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Inserire la quota di partecipazione che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la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detiene nella partecipata.</w:t>
      </w:r>
    </w:p>
    <w:p w14:paraId="5AE70432" w14:textId="77777777"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B98C75B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5F24DC0D" w14:textId="77777777"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FD319A2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1AD171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E1930D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215741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08B59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CFE3AC4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11C5BDD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A1D419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F6A03B0" w14:textId="77777777"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17FD20D4" w14:textId="77777777"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14:paraId="64E11BF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59458F63" w14:textId="77777777" w:rsidTr="00D76525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AF9A57F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64ED4C6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8E553A8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28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02F5A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72C4C65D" w14:textId="77777777" w:rsidTr="00D76525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00C72435" w14:textId="77777777"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14:paraId="2473A03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FAD81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3FFA5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03B29E1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D743B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174C96A0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D76525" w:rsidRPr="003229A4" w14:paraId="512D6ADA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9EA37DB" w14:textId="2B6FE2FB" w:rsidR="00D76525" w:rsidRPr="00E553F4" w:rsidRDefault="00EE5F65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532F26">
              <w:rPr>
                <w:rFonts w:eastAsia="Calibri" w:cs="Calibri"/>
                <w:b/>
                <w:color w:val="244062"/>
                <w:sz w:val="18"/>
                <w:szCs w:val="18"/>
              </w:rPr>
              <w:t>Specificazione Ente Affidante</w:t>
            </w:r>
            <w:r w:rsidRPr="00532F26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  <w:r w:rsidR="00532F26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6DB7B6" w14:textId="77777777" w:rsidR="00D76525" w:rsidRDefault="00D765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BEEED1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8C27E9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87F6FC0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51011BF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5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E6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681AF2" w14:textId="34DED7FE" w:rsidR="00D76525" w:rsidRPr="00532F26" w:rsidRDefault="00D76525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Campo testuale con compilazione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obbligatoria  se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nel campo “Ente affidante” è stato selezionato nel menu a tendina la voce “Altro”</w:t>
      </w:r>
      <w:r w:rsidR="00532F26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CC52498" w14:textId="791DE672" w:rsidR="00532F26" w:rsidRPr="00532F26" w:rsidRDefault="00532F26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§ </w:t>
      </w:r>
      <w:r w:rsidRPr="00532F26">
        <w:rPr>
          <w:sz w:val="18"/>
          <w:szCs w:val="18"/>
        </w:rPr>
        <w:t>Nuovo campo rispetto alla rilevazione precedente.</w:t>
      </w:r>
    </w:p>
    <w:p w14:paraId="3485B31D" w14:textId="09DE8E7C"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08353A8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E1CBE" w:rsidRPr="003229A4" w14:paraId="0FA30D85" w14:textId="77777777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D12079B" w14:textId="77777777"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37BAAD9C" w14:textId="77777777"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CBAE50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D4A649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27E7A" w14:textId="77777777" w:rsidR="003D7C7D" w:rsidRPr="00E553F4" w:rsidRDefault="00E564BA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CFFC4A2" w14:textId="77777777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8F083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E04BAA8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679A3E2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101D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5EC054B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B2751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E7021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EBE597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A02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83A602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37E5EC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07970A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B29723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287AC6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ECFAE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36143F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578ED04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3F1760E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F97E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420D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B8A9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0206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9EA1F46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CC60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59AB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C28E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B07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370E82B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EA6C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1252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AB1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378C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64846A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F8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0ECA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43E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BC1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3CAD8E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BE0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9673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AA1A2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AFEB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272D993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FB34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DFF8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0388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486A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D46870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5ACA64" w14:textId="5B4FB6A1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(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fideiussioni, lettere patronage, altre forme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)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30C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E462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6E6F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785CA28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75C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735F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DB0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4F37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043E33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D3D26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BD6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3A7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6D2D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CBF8A2B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6F9B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004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A95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F424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A1E08C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2479A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5CA475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1CB6C6D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D437F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18E90F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5B471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C3198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14:paraId="6F3630E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67F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F75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970F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5F40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D7AC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73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05EA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CFAB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5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0B8EBA0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5F0F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9AC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73EF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82E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C4843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43A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6525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B2C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3D6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6A1CDE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B56ED3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D781F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9D2EA9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864E36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31756B2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5ED6C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913BB4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5052B6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E962A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61CB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21D77D2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E79F1C4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Compilare il campo se l'Amministrazione ha risposto “sì” alla domanda precedente.</w:t>
      </w:r>
    </w:p>
    <w:p w14:paraId="173CAAEC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 xml:space="preserve">Indicare la somma dei </w:t>
      </w:r>
      <w:r w:rsidR="00F370C2" w:rsidRPr="00B024A9">
        <w:rPr>
          <w:rFonts w:ascii="Calibri" w:eastAsia="Calibri" w:hAnsi="Calibri" w:cs="Times New Roman"/>
          <w:sz w:val="18"/>
          <w:szCs w:val="18"/>
        </w:rPr>
        <w:t>crediti</w:t>
      </w:r>
      <w:r w:rsidR="00286D7D" w:rsidRPr="00B024A9">
        <w:rPr>
          <w:rFonts w:ascii="Calibri" w:eastAsia="Calibri" w:hAnsi="Calibri" w:cs="Times New Roman"/>
          <w:sz w:val="18"/>
          <w:szCs w:val="18"/>
        </w:rPr>
        <w:t>/debiti</w:t>
      </w:r>
      <w:r w:rsidR="00F370C2" w:rsidRPr="00B024A9">
        <w:rPr>
          <w:rFonts w:ascii="Calibri" w:eastAsia="Calibri" w:hAnsi="Calibri" w:cs="Times New Roman"/>
          <w:sz w:val="18"/>
          <w:szCs w:val="18"/>
        </w:rPr>
        <w:t xml:space="preserve"> </w:t>
      </w:r>
      <w:r w:rsidRPr="00B024A9">
        <w:rPr>
          <w:rFonts w:ascii="Calibri" w:eastAsia="Calibri" w:hAnsi="Calibri" w:cs="Times New Roman"/>
          <w:sz w:val="18"/>
          <w:szCs w:val="18"/>
        </w:rPr>
        <w:t>in Conto Competenza e in Conto Residui.</w:t>
      </w:r>
    </w:p>
    <w:p w14:paraId="0D75D47D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l'importo delle garanzie in essere al 31/12 (comprese quelle accese nell'esercizio).</w:t>
      </w:r>
    </w:p>
    <w:p w14:paraId="7C656E16" w14:textId="77777777"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E1CBE" w:rsidRPr="006E1CBE" w14:paraId="07F484CD" w14:textId="77777777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5A3D486A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bookmarkStart w:id="6" w:name="_Hlk85108160"/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7C0FDF40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14:paraId="77A1290B" w14:textId="77777777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A976B56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FDAB4B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CB0922A" w14:textId="77777777" w:rsidR="003D7C7D" w:rsidRPr="00B024A9" w:rsidRDefault="003D7C7D" w:rsidP="00AF693D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bookmarkEnd w:id="6"/>
    <w:p w14:paraId="1CE4492D" w14:textId="77777777"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7CD7F6D2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0424CE54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30C1FB2" w14:textId="77777777"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328A576" w14:textId="42B3EAD7"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</w:t>
      </w:r>
      <w:r w:rsidR="00537D9F">
        <w:rPr>
          <w:rFonts w:ascii="Calibri" w:eastAsia="MS Mincho" w:hAnsi="Calibri" w:cs="Calibri"/>
          <w:lang w:eastAsia="ja-JP"/>
        </w:rPr>
        <w:t>2020</w:t>
      </w:r>
      <w:r w:rsidR="009C2094" w:rsidRPr="009511FD">
        <w:rPr>
          <w:rFonts w:ascii="Calibri" w:eastAsia="MS Mincho" w:hAnsi="Calibri" w:cs="Calibri"/>
          <w:lang w:eastAsia="ja-JP"/>
        </w:rPr>
        <w:t xml:space="preserve"> </w:t>
      </w:r>
      <w:r w:rsidRPr="009511FD">
        <w:rPr>
          <w:rFonts w:ascii="Calibri" w:eastAsia="MS Mincho" w:hAnsi="Calibri" w:cs="Calibri"/>
          <w:lang w:eastAsia="ja-JP"/>
        </w:rPr>
        <w:t xml:space="preserve">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14:paraId="596089BD" w14:textId="77777777"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2C76AC" w:rsidRPr="003229A4" w14:paraId="021F0F88" w14:textId="77777777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7910ABF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2564197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14:paraId="0E78E9F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14:paraId="7CA3876E" w14:textId="77777777" w:rsidR="00ED21FE" w:rsidRDefault="002C76AC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14:paraId="288F7B8E" w14:textId="77777777"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3B30E" w14:textId="77777777"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14:paraId="05F3829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651" w14:textId="77777777"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5B91A63E" w14:textId="77777777"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38A09" w14:textId="77777777"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14:paraId="32FEC402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5B67E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2C96DF3C" w14:textId="77777777"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14:paraId="64493B9F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257F1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E4A2E0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14:paraId="03DB73B9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8813134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F498E0E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14F3425F" w14:textId="77777777" w:rsidR="00AB4AC7" w:rsidRPr="00B024A9" w:rsidRDefault="00A921C1" w:rsidP="00B024A9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sz w:val="18"/>
          <w:szCs w:val="18"/>
        </w:rPr>
        <w:t xml:space="preserve">Compilare il campo solo se </w:t>
      </w:r>
      <w:r w:rsidR="001A32DB" w:rsidRPr="00B024A9">
        <w:rPr>
          <w:rFonts w:ascii="Calibri" w:hAnsi="Calibri"/>
          <w:sz w:val="18"/>
          <w:szCs w:val="18"/>
        </w:rPr>
        <w:t>l’Amministrazione dichiarante rientra nell’ambito soggettivo del</w:t>
      </w:r>
      <w:r w:rsidRPr="00B024A9">
        <w:rPr>
          <w:rFonts w:ascii="Calibri" w:hAnsi="Calibri"/>
          <w:sz w:val="18"/>
          <w:szCs w:val="18"/>
        </w:rPr>
        <w:t xml:space="preserve"> TUSP e se </w:t>
      </w:r>
      <w:r w:rsidR="00E564BA" w:rsidRPr="00B024A9">
        <w:rPr>
          <w:rFonts w:ascii="Calibri" w:hAnsi="Calibri"/>
          <w:sz w:val="18"/>
          <w:szCs w:val="18"/>
        </w:rPr>
        <w:t>la partecipata ha forma giuridica societaria</w:t>
      </w:r>
      <w:r w:rsidRPr="00B024A9">
        <w:rPr>
          <w:rFonts w:ascii="Calibri" w:hAnsi="Calibri"/>
          <w:sz w:val="18"/>
          <w:szCs w:val="18"/>
        </w:rPr>
        <w:t xml:space="preserve">. </w:t>
      </w:r>
    </w:p>
    <w:p w14:paraId="5345F8E6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3E6A66D9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12F85DC3" w14:textId="77777777"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14:paraId="5D31CDE4" w14:textId="31CC7683"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</w:t>
      </w:r>
      <w:r w:rsidR="00537D9F">
        <w:rPr>
          <w:rFonts w:ascii="Calibri" w:eastAsia="MS Mincho" w:hAnsi="Calibri" w:cs="Calibri"/>
          <w:b/>
          <w:lang w:eastAsia="ja-JP"/>
        </w:rPr>
        <w:t>2020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</w:t>
      </w:r>
      <w:r w:rsidR="009C2094">
        <w:rPr>
          <w:rFonts w:ascii="Calibri" w:eastAsia="MS Mincho" w:hAnsi="Calibri" w:cs="Calibri"/>
          <w:b/>
          <w:lang w:eastAsia="ja-JP"/>
        </w:rPr>
        <w:t>202</w:t>
      </w:r>
      <w:r w:rsidR="00537D9F">
        <w:rPr>
          <w:rFonts w:ascii="Calibri" w:eastAsia="MS Mincho" w:hAnsi="Calibri" w:cs="Calibri"/>
          <w:b/>
          <w:lang w:eastAsia="ja-JP"/>
        </w:rPr>
        <w:t>1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>(censimento corrente), in luogo 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14:paraId="5AB48BAD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5B5F629C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7556D0B0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1E90DDDC" w14:textId="77777777"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14:paraId="369C0662" w14:textId="77777777"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1AAD9FB1" w14:textId="77777777"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EB6D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16FCBD5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1018" w14:textId="30A342CE"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</w:t>
    </w:r>
    <w:r w:rsidR="00537D9F">
      <w:rPr>
        <w:rFonts w:ascii="Calibri" w:hAnsi="Calibri"/>
        <w:b/>
        <w:iCs/>
        <w:color w:val="1F497D"/>
        <w:sz w:val="20"/>
        <w:szCs w:val="4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04B9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B85C887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37FD7"/>
    <w:rsid w:val="0004779F"/>
    <w:rsid w:val="00051279"/>
    <w:rsid w:val="00060D20"/>
    <w:rsid w:val="000721A4"/>
    <w:rsid w:val="00074A2A"/>
    <w:rsid w:val="00075FE8"/>
    <w:rsid w:val="0008701B"/>
    <w:rsid w:val="00096BA7"/>
    <w:rsid w:val="000A5608"/>
    <w:rsid w:val="000A67CA"/>
    <w:rsid w:val="000B4841"/>
    <w:rsid w:val="000B708F"/>
    <w:rsid w:val="000D5167"/>
    <w:rsid w:val="000D54C8"/>
    <w:rsid w:val="000F6057"/>
    <w:rsid w:val="00101114"/>
    <w:rsid w:val="00106733"/>
    <w:rsid w:val="001141B8"/>
    <w:rsid w:val="00117425"/>
    <w:rsid w:val="00122F89"/>
    <w:rsid w:val="001247D7"/>
    <w:rsid w:val="0012498B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1E2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58E2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4E"/>
    <w:rsid w:val="002470B9"/>
    <w:rsid w:val="002512CF"/>
    <w:rsid w:val="002606EC"/>
    <w:rsid w:val="00264141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C7C52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2F26"/>
    <w:rsid w:val="00533DC7"/>
    <w:rsid w:val="00537517"/>
    <w:rsid w:val="00537D9F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B5CF9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0312C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6B"/>
    <w:rsid w:val="009760B3"/>
    <w:rsid w:val="00977D3D"/>
    <w:rsid w:val="0098503B"/>
    <w:rsid w:val="00992EA4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2094"/>
    <w:rsid w:val="009C4965"/>
    <w:rsid w:val="009D0B36"/>
    <w:rsid w:val="009E531E"/>
    <w:rsid w:val="009F2D79"/>
    <w:rsid w:val="009F621A"/>
    <w:rsid w:val="00A013CD"/>
    <w:rsid w:val="00A01C2C"/>
    <w:rsid w:val="00A14024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A5FA7"/>
    <w:rsid w:val="00AB0EB5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24A9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33C1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0EB6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532D"/>
    <w:rsid w:val="00CD619F"/>
    <w:rsid w:val="00CD6AE5"/>
    <w:rsid w:val="00CE4A4F"/>
    <w:rsid w:val="00CE73BD"/>
    <w:rsid w:val="00CF7E52"/>
    <w:rsid w:val="00D027C0"/>
    <w:rsid w:val="00D036EC"/>
    <w:rsid w:val="00D0385B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45ACA"/>
    <w:rsid w:val="00D516D7"/>
    <w:rsid w:val="00D51888"/>
    <w:rsid w:val="00D577D5"/>
    <w:rsid w:val="00D65C45"/>
    <w:rsid w:val="00D66155"/>
    <w:rsid w:val="00D66DAA"/>
    <w:rsid w:val="00D71DAD"/>
    <w:rsid w:val="00D76525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5BA2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E5F65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3DF3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D5D088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malaurea.it/sites/almalaurea.it/files/docs/trasparenza/bilanci/2021/2021_atenei_aderent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11A6AC7DE6BE43D987A148133B9E3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B023D-C1F6-42CF-B167-3D9CFF0E5BA9}"/>
      </w:docPartPr>
      <w:docPartBody>
        <w:p w:rsidR="00E606FC" w:rsidRDefault="00F150AB" w:rsidP="00F150AB">
          <w:pPr>
            <w:pStyle w:val="11A6AC7DE6BE43D987A148133B9E3D0D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E6310A122304BF59AAF6EE9C16BF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1351D-9C7C-4A7C-9EC3-745391E09562}"/>
      </w:docPartPr>
      <w:docPartBody>
        <w:p w:rsidR="00E606FC" w:rsidRDefault="00F150AB" w:rsidP="00F150AB">
          <w:pPr>
            <w:pStyle w:val="2E6310A122304BF59AAF6EE9C16BF9A6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0ECEAACBDFC4637B7FB1286FD22F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09121-68B3-4539-8569-24E7CCE48AC6}"/>
      </w:docPartPr>
      <w:docPartBody>
        <w:p w:rsidR="00E606FC" w:rsidRDefault="00F150AB" w:rsidP="00F150AB">
          <w:pPr>
            <w:pStyle w:val="40ECEAACBDFC4637B7FB1286FD22F5F7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2EC85B0C9014EF1BD0172BCF5F94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9456E-A413-4222-A557-708D3C28AC7B}"/>
      </w:docPartPr>
      <w:docPartBody>
        <w:p w:rsidR="00E606FC" w:rsidRDefault="00F150AB" w:rsidP="00F150AB">
          <w:pPr>
            <w:pStyle w:val="72EC85B0C9014EF1BD0172BCF5F947CE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0CC235B9BF67492A803D905738EBC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52ECC-28D0-41EC-B911-EE109F5B3303}"/>
      </w:docPartPr>
      <w:docPartBody>
        <w:p w:rsidR="00E606FC" w:rsidRDefault="00F150AB" w:rsidP="00F150AB">
          <w:pPr>
            <w:pStyle w:val="0CC235B9BF67492A803D905738EBC9C4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8FC251FA0FD4A7DBBC66C4A54E8F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21BCB-74CC-45E9-A90F-E8B17D65B96E}"/>
      </w:docPartPr>
      <w:docPartBody>
        <w:p w:rsidR="00E606FC" w:rsidRDefault="00F150AB" w:rsidP="00F150AB">
          <w:pPr>
            <w:pStyle w:val="78FC251FA0FD4A7DBBC66C4A54E8F8E5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606FC"/>
    <w:rsid w:val="00EF11ED"/>
    <w:rsid w:val="00F0617D"/>
    <w:rsid w:val="00F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50AB"/>
    <w:rPr>
      <w:color w:val="808080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11A6AC7DE6BE43D987A148133B9E3D0D">
    <w:name w:val="11A6AC7DE6BE43D987A148133B9E3D0D"/>
    <w:rsid w:val="00F150AB"/>
    <w:rPr>
      <w:lang w:val="it-IT" w:eastAsia="it-IT"/>
    </w:rPr>
  </w:style>
  <w:style w:type="paragraph" w:customStyle="1" w:styleId="2E6310A122304BF59AAF6EE9C16BF9A6">
    <w:name w:val="2E6310A122304BF59AAF6EE9C16BF9A6"/>
    <w:rsid w:val="00F150AB"/>
    <w:rPr>
      <w:lang w:val="it-IT" w:eastAsia="it-IT"/>
    </w:rPr>
  </w:style>
  <w:style w:type="paragraph" w:customStyle="1" w:styleId="40ECEAACBDFC4637B7FB1286FD22F5F7">
    <w:name w:val="40ECEAACBDFC4637B7FB1286FD22F5F7"/>
    <w:rsid w:val="00F150AB"/>
    <w:rPr>
      <w:lang w:val="it-IT" w:eastAsia="it-IT"/>
    </w:rPr>
  </w:style>
  <w:style w:type="paragraph" w:customStyle="1" w:styleId="72EC85B0C9014EF1BD0172BCF5F947CE">
    <w:name w:val="72EC85B0C9014EF1BD0172BCF5F947CE"/>
    <w:rsid w:val="00F150AB"/>
    <w:rPr>
      <w:lang w:val="it-IT" w:eastAsia="it-IT"/>
    </w:rPr>
  </w:style>
  <w:style w:type="paragraph" w:customStyle="1" w:styleId="0CC235B9BF67492A803D905738EBC9C4">
    <w:name w:val="0CC235B9BF67492A803D905738EBC9C4"/>
    <w:rsid w:val="00F150AB"/>
    <w:rPr>
      <w:lang w:val="it-IT" w:eastAsia="it-IT"/>
    </w:rPr>
  </w:style>
  <w:style w:type="paragraph" w:customStyle="1" w:styleId="78FC251FA0FD4A7DBBC66C4A54E8F8E5">
    <w:name w:val="78FC251FA0FD4A7DBBC66C4A54E8F8E5"/>
    <w:rsid w:val="00F150AB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C65F-3525-4CB1-9860-737E197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Alberto Leone</cp:lastModifiedBy>
  <cp:revision>7</cp:revision>
  <cp:lastPrinted>2020-11-25T13:57:00Z</cp:lastPrinted>
  <dcterms:created xsi:type="dcterms:W3CDTF">2022-05-02T13:59:00Z</dcterms:created>
  <dcterms:modified xsi:type="dcterms:W3CDTF">2022-05-04T07:42:00Z</dcterms:modified>
</cp:coreProperties>
</file>